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E733CE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547891" w:rsidRDefault="00E012F2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Pr="00547891" w:rsidRDefault="00547891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891">
        <w:rPr>
          <w:rFonts w:ascii="Times New Roman" w:hAnsi="Times New Roman" w:cs="Times New Roman"/>
          <w:b/>
          <w:sz w:val="28"/>
          <w:szCs w:val="28"/>
        </w:rPr>
        <w:t>отдела анализа и планирования налоговых проверок</w:t>
      </w:r>
    </w:p>
    <w:p w:rsidR="00FF20BC" w:rsidRDefault="005D10FD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E733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E733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47891">
        <w:rPr>
          <w:rFonts w:ascii="Times New Roman" w:hAnsi="Times New Roman" w:cs="Times New Roman"/>
          <w:sz w:val="28"/>
          <w:szCs w:val="28"/>
        </w:rPr>
        <w:t xml:space="preserve">отдела анализа и планирования налоговых проверок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E733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E73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547891">
        <w:rPr>
          <w:rFonts w:ascii="Times New Roman" w:hAnsi="Times New Roman" w:cs="Times New Roman"/>
          <w:sz w:val="28"/>
          <w:szCs w:val="28"/>
        </w:rPr>
        <w:t xml:space="preserve">отдела анализа и планирования налоговых проверок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</w:t>
      </w:r>
      <w:r w:rsidR="00547891">
        <w:rPr>
          <w:rFonts w:ascii="Times New Roman" w:hAnsi="Times New Roman" w:cs="Times New Roman"/>
          <w:sz w:val="28"/>
          <w:szCs w:val="28"/>
        </w:rPr>
        <w:t> </w:t>
      </w:r>
      <w:r w:rsidR="008F1570">
        <w:rPr>
          <w:rFonts w:ascii="Times New Roman" w:hAnsi="Times New Roman" w:cs="Times New Roman"/>
          <w:sz w:val="28"/>
          <w:szCs w:val="28"/>
        </w:rPr>
        <w:t>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E73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E733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E733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E73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E733C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547891" w:rsidRPr="008D7EF6" w:rsidRDefault="00547891" w:rsidP="00547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</w:t>
      </w:r>
      <w:r w:rsidRPr="00344964">
        <w:rPr>
          <w:rFonts w:ascii="Times New Roman" w:hAnsi="Times New Roman" w:cs="Times New Roman"/>
          <w:sz w:val="28"/>
          <w:szCs w:val="28"/>
        </w:rPr>
        <w:t xml:space="preserve">информации»; </w:t>
      </w:r>
      <w:hyperlink r:id="rId16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3449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8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9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 30.05.2007 № ММ-3-06/333@ «Об утверждении Концепции системы планирования выездных налоговых проверок»; </w:t>
      </w:r>
      <w:hyperlink r:id="rId20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1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 ГБ-3-04/39 от 10.03.1999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порядке проведения </w:t>
      </w:r>
      <w:r w:rsidRPr="00551C4C">
        <w:rPr>
          <w:rFonts w:ascii="Times New Roman" w:hAnsi="Times New Roman" w:cs="Times New Roman"/>
          <w:sz w:val="28"/>
          <w:szCs w:val="28"/>
        </w:rPr>
        <w:t xml:space="preserve">инвентаризации имущества налогоплательщиков при налоговой проверке»; </w:t>
      </w:r>
      <w:r w:rsidRPr="00E1172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Федеральный </w:t>
      </w:r>
      <w:hyperlink r:id="rId22" w:history="1">
        <w:r w:rsidRPr="00E1172F">
          <w:rPr>
            <w:rFonts w:ascii="Times New Roman" w:hAnsi="Times New Roman" w:cs="Times New Roman"/>
            <w:color w:val="2F5496" w:themeColor="accent5" w:themeShade="BF"/>
            <w:sz w:val="28"/>
            <w:szCs w:val="28"/>
          </w:rPr>
          <w:t>закон</w:t>
        </w:r>
      </w:hyperlink>
      <w:r w:rsidRPr="00E1172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от 18.07.2011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  <w:hyperlink r:id="rId23" w:history="1">
        <w:r w:rsidRPr="00E1172F">
          <w:rPr>
            <w:rFonts w:ascii="Times New Roman" w:hAnsi="Times New Roman" w:cs="Times New Roman"/>
            <w:color w:val="2F5496" w:themeColor="accent5" w:themeShade="BF"/>
            <w:sz w:val="28"/>
            <w:szCs w:val="28"/>
          </w:rPr>
          <w:t>приказ</w:t>
        </w:r>
      </w:hyperlink>
      <w:r w:rsidRPr="00E1172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Минфина России от 13.11.2008 №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24" w:history="1">
        <w:proofErr w:type="gramStart"/>
        <w:r w:rsidRPr="00E1172F">
          <w:rPr>
            <w:rFonts w:ascii="Times New Roman" w:hAnsi="Times New Roman" w:cs="Times New Roman"/>
            <w:color w:val="2F5496" w:themeColor="accent5" w:themeShade="BF"/>
            <w:sz w:val="28"/>
            <w:szCs w:val="28"/>
          </w:rPr>
          <w:t>приказ</w:t>
        </w:r>
      </w:hyperlink>
      <w:r w:rsidRPr="00E1172F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ФНС России от 26.03.2012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47891" w:rsidRDefault="00547891" w:rsidP="005478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47891" w:rsidRDefault="00547891" w:rsidP="00547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в области защиты информации; 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>методы определения рыночных цен для целей налогообложения;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>понятие функционального анализа и выбор метода ценообразования для налоговых целей;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 w:rsidRPr="00551C4C">
        <w:rPr>
          <w:rFonts w:ascii="Times New Roman" w:hAnsi="Times New Roman" w:cs="Times New Roman"/>
          <w:color w:val="002060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Pr="00551C4C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 w:rsidRPr="00551C4C">
        <w:rPr>
          <w:rFonts w:ascii="Times New Roman" w:hAnsi="Times New Roman" w:cs="Times New Roman"/>
          <w:color w:val="002060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color w:val="002060"/>
          <w:sz w:val="28"/>
          <w:szCs w:val="28"/>
        </w:rPr>
        <w:t>; п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>
        <w:rPr>
          <w:rFonts w:ascii="Times New Roman" w:hAnsi="Times New Roman" w:cs="Times New Roman"/>
          <w:color w:val="002060"/>
          <w:sz w:val="28"/>
          <w:szCs w:val="28"/>
        </w:rPr>
        <w:t>чными для целей налогообложения;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>и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>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 w:rsidRPr="00551C4C">
        <w:rPr>
          <w:rFonts w:ascii="Times New Roman" w:hAnsi="Times New Roman" w:cs="Times New Roman"/>
          <w:color w:val="002060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551C4C">
        <w:rPr>
          <w:rFonts w:ascii="Times New Roman" w:hAnsi="Times New Roman" w:cs="Times New Roman"/>
          <w:color w:val="002060"/>
          <w:sz w:val="28"/>
          <w:szCs w:val="28"/>
        </w:rPr>
        <w:t>понятие соглашения о ценообразовании для целей налогообложения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 w:rsidRPr="00D3605A">
        <w:rPr>
          <w:rFonts w:ascii="Times New Roman" w:hAnsi="Times New Roman" w:cs="Times New Roman"/>
          <w:sz w:val="28"/>
          <w:szCs w:val="28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547891" w:rsidRDefault="00547891" w:rsidP="00547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547891" w:rsidRPr="00293406" w:rsidRDefault="00547891" w:rsidP="00547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47891" w:rsidRPr="000C212B" w:rsidRDefault="00547891" w:rsidP="00547891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47891" w:rsidRPr="000C36F3" w:rsidRDefault="00547891" w:rsidP="00547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документарных проверок; умение составлять официальные документы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</w:t>
      </w:r>
      <w:r w:rsidRPr="00021CB3">
        <w:rPr>
          <w:rFonts w:ascii="Times New Roman" w:hAnsi="Times New Roman" w:cs="Times New Roman"/>
          <w:color w:val="002060"/>
          <w:sz w:val="28"/>
          <w:szCs w:val="28"/>
        </w:rPr>
        <w:t xml:space="preserve">формирование </w:t>
      </w:r>
      <w:proofErr w:type="gramStart"/>
      <w:r w:rsidRPr="00021CB3">
        <w:rPr>
          <w:rFonts w:ascii="Times New Roman" w:hAnsi="Times New Roman" w:cs="Times New Roman"/>
          <w:color w:val="002060"/>
          <w:sz w:val="28"/>
          <w:szCs w:val="28"/>
        </w:rPr>
        <w:t>плана проведения проверок полноты исчисления</w:t>
      </w:r>
      <w:proofErr w:type="gramEnd"/>
      <w:r w:rsidRPr="00021CB3">
        <w:rPr>
          <w:rFonts w:ascii="Times New Roman" w:hAnsi="Times New Roman" w:cs="Times New Roman"/>
          <w:color w:val="002060"/>
          <w:sz w:val="28"/>
          <w:szCs w:val="28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85591F" w:rsidRPr="00293406" w:rsidRDefault="00547891" w:rsidP="00547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(обследований)</w:t>
      </w:r>
      <w:r w:rsidRPr="0029340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D1D0A" w:rsidRDefault="00AD1D0A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 xml:space="preserve">осуществлять организационно-методическое руководство деятельности налоговых органов Ханты-Мансийского автономного округа – Югры при проведении </w:t>
      </w:r>
      <w:proofErr w:type="spellStart"/>
      <w:r w:rsidRPr="001760D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1760D4">
        <w:rPr>
          <w:rFonts w:ascii="Times New Roman" w:hAnsi="Times New Roman" w:cs="Times New Roman"/>
          <w:sz w:val="28"/>
          <w:szCs w:val="28"/>
        </w:rPr>
        <w:t xml:space="preserve"> анализа деятельности налогоплательщиков, подлежащих включению в план выездных налоговых проверок</w:t>
      </w:r>
      <w:r w:rsidR="001760D4" w:rsidRPr="001760D4">
        <w:rPr>
          <w:rFonts w:ascii="Times New Roman" w:hAnsi="Times New Roman" w:cs="Times New Roman"/>
          <w:sz w:val="28"/>
          <w:szCs w:val="28"/>
        </w:rPr>
        <w:t xml:space="preserve">, в том числе осуществлять </w:t>
      </w:r>
      <w:proofErr w:type="gramStart"/>
      <w:r w:rsidR="001760D4" w:rsidRPr="001760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760D4" w:rsidRPr="001760D4">
        <w:rPr>
          <w:rFonts w:ascii="Times New Roman" w:hAnsi="Times New Roman" w:cs="Times New Roman"/>
          <w:sz w:val="28"/>
          <w:szCs w:val="28"/>
        </w:rPr>
        <w:t xml:space="preserve"> соблюдением налоговыми органами Ханты-Мансийского автономного округа – Югры положений Регламента планирования и подготовки выездных налоговых проверок</w:t>
      </w:r>
      <w:r w:rsidRPr="001760D4">
        <w:rPr>
          <w:rFonts w:ascii="Times New Roman" w:hAnsi="Times New Roman" w:cs="Times New Roman"/>
          <w:sz w:val="28"/>
          <w:szCs w:val="28"/>
        </w:rPr>
        <w:t>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осуществлять организационно-методическое руководство по применению комплексных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налоговых проверок;</w:t>
      </w:r>
    </w:p>
    <w:p w:rsidR="00547891" w:rsidRPr="001760D4" w:rsidRDefault="00547891" w:rsidP="00547891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осуществлять организацию работы по подготовке проектов планов выездных налоговых проверок, представлять проекты планов на утверждение руководителю Управления;</w:t>
      </w:r>
    </w:p>
    <w:p w:rsidR="001760D4" w:rsidRPr="001760D4" w:rsidRDefault="001760D4" w:rsidP="00547891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анализировать информацию о результатах выездных налоговых проверок;</w:t>
      </w:r>
    </w:p>
    <w:p w:rsidR="001760D4" w:rsidRPr="001760D4" w:rsidRDefault="001760D4" w:rsidP="00547891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осуществлять организационно-методическое руководства деятельности налоговых органов Ханты-Мансийского автономного округа – Югры в части правильности ведения, своевременности формирования информационных ресурсов «Досье рисков» и «Риски»;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разрабатывать и представлять начальнику отдела предложения по мерам, направленным на выявление, пресечение и устранение причин и факторов занижения налоговой базы и ухода от налогообложения, в том числе путем внесения соответствующих изменений в налоговое законодательство;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анализировать информацию, поступающую от налоговых органов Ханты-Мансийского автономного округа – Югры по результатам контрольной работы в отношении налогоплательщиков, и информации, полученной из других источников, с целью выявления схем уклонения от налогообложения;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рассматривать материалы и подготавливать заключения по обращениям правоохранительных и контролирующих органов, по вопросам, отнесенным к компетенции отдела, а также подготавливать предложения по привлечению контролирующих и правоохранительных органов к проверкам;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участвовать в необходимых случаях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выездных налоговых проверок и иных форм налогового контроля, оформлять и реализовывать их результаты;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подготавливать предложения на основе анализа практики контрольной работы по внесению изменений в законодательные и иные нормативные правовые акты в целях предотвращения возможностей применения налогоплательщиками легальных способов уклонения от уплаты налогов;</w:t>
      </w:r>
    </w:p>
    <w:p w:rsidR="001760D4" w:rsidRPr="001760D4" w:rsidRDefault="001760D4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lastRenderedPageBreak/>
        <w:t>вести делопроизводство в отделе;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отделе;</w:t>
      </w:r>
    </w:p>
    <w:p w:rsidR="00963665" w:rsidRPr="00963665" w:rsidRDefault="00963665" w:rsidP="00963665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665">
        <w:rPr>
          <w:rFonts w:ascii="Times New Roman" w:hAnsi="Times New Roman" w:cs="Times New Roman"/>
          <w:sz w:val="28"/>
          <w:szCs w:val="28"/>
        </w:rPr>
        <w:t>осуществлять методологическое сопровождение работы налоговых органов Ханты-Мансийского автономного округа – Югры по вопросам контроля соответствия цен в сделках рыночным ценам;</w:t>
      </w:r>
    </w:p>
    <w:p w:rsidR="00963665" w:rsidRPr="00963665" w:rsidRDefault="00963665" w:rsidP="00963665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665">
        <w:rPr>
          <w:rFonts w:ascii="Times New Roman" w:hAnsi="Times New Roman" w:cs="Times New Roman"/>
          <w:sz w:val="28"/>
          <w:szCs w:val="28"/>
        </w:rPr>
        <w:t>осуществлять методологическое обеспечение и контроль деятельности налоговых органов Ханты-Мансийского автономного округа – Югры по приему уведомлений о контролируемых сделках;</w:t>
      </w:r>
    </w:p>
    <w:p w:rsidR="00963665" w:rsidRPr="00963665" w:rsidRDefault="00963665" w:rsidP="00963665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665">
        <w:rPr>
          <w:rFonts w:ascii="Times New Roman" w:hAnsi="Times New Roman" w:cs="Times New Roman"/>
          <w:sz w:val="28"/>
          <w:szCs w:val="28"/>
        </w:rPr>
        <w:t>осуществлять методологическое обеспечение и контроль деятельности налоговых органов Ханты-Мансийского автономного округа – Югры по выявлению контролируемых сделок, составлять извещения о контролируемых сделках и направлять их в ФНС России;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 xml:space="preserve">участвовать в разработке проектов совместных приказов и иных документов Управления, регламентирующих взаимодействие с правоохранительными и другими контролирующими органами в сфере деятельности по выявлению, предупреждению и пресечению налоговых правонарушений; 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представлять на согласование начальнику (заместителю начальника) отдела подготовленные проекты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60D4">
        <w:rPr>
          <w:rFonts w:ascii="Times New Roman" w:hAnsi="Times New Roman" w:cs="Times New Roman"/>
          <w:sz w:val="28"/>
          <w:szCs w:val="28"/>
        </w:rPr>
        <w:t>выполнять иные функции и поручения начальника (заместителя начальника) отдела по вопросам, входящим в компетенцию отдела, в том числе закрепленных в планах работы отдела;</w:t>
      </w:r>
      <w:proofErr w:type="gramEnd"/>
    </w:p>
    <w:p w:rsidR="00547891" w:rsidRPr="001760D4" w:rsidRDefault="00547891" w:rsidP="00547891">
      <w:pPr>
        <w:pStyle w:val="af"/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выполнение функций и поручений начальника отдела, руководителя Управления и его заместителей;</w:t>
      </w:r>
    </w:p>
    <w:p w:rsidR="00547891" w:rsidRPr="001760D4" w:rsidRDefault="00547891" w:rsidP="00547891">
      <w:pPr>
        <w:pStyle w:val="af"/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вести установленную документацию по вопросам, определенным настоящим должностным регламентом;</w:t>
      </w:r>
    </w:p>
    <w:p w:rsidR="00547891" w:rsidRPr="00CB5357" w:rsidRDefault="00547891" w:rsidP="00547891">
      <w:pPr>
        <w:pStyle w:val="af"/>
        <w:numPr>
          <w:ilvl w:val="0"/>
          <w:numId w:val="8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D4">
        <w:rPr>
          <w:rFonts w:ascii="Times New Roman" w:hAnsi="Times New Roman" w:cs="Times New Roman"/>
          <w:sz w:val="28"/>
          <w:szCs w:val="28"/>
        </w:rPr>
        <w:t>выполнять обязанности, предусмотренные статьей 33 Налогового</w:t>
      </w:r>
      <w:r w:rsidRPr="00CB5357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Федерации;</w:t>
      </w:r>
    </w:p>
    <w:p w:rsidR="00547891" w:rsidRPr="00CB5357" w:rsidRDefault="00547891" w:rsidP="00547891">
      <w:pPr>
        <w:pStyle w:val="af"/>
        <w:numPr>
          <w:ilvl w:val="0"/>
          <w:numId w:val="8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5357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доводить в установленном порядке разъяснения и письма ФНС России до </w:t>
      </w:r>
      <w:r w:rsidRPr="00CB5357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CB5357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налогоплательщиков;</w:t>
      </w:r>
    </w:p>
    <w:p w:rsidR="00547891" w:rsidRPr="00CB5357" w:rsidRDefault="00547891" w:rsidP="00547891">
      <w:pPr>
        <w:pStyle w:val="af"/>
        <w:numPr>
          <w:ilvl w:val="0"/>
          <w:numId w:val="8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5357">
        <w:rPr>
          <w:rFonts w:ascii="Times New Roman" w:eastAsia="Times New Roman" w:hAnsi="Times New Roman"/>
          <w:sz w:val="28"/>
          <w:szCs w:val="28"/>
          <w:lang w:eastAsia="ru-RU"/>
        </w:rPr>
        <w:t>участвовать в разработке законодательных и иных нормативных актов по вопросам, относящимся к компетенции отдела;</w:t>
      </w:r>
    </w:p>
    <w:p w:rsidR="00547891" w:rsidRPr="00CB5357" w:rsidRDefault="00547891" w:rsidP="00547891">
      <w:pPr>
        <w:pStyle w:val="af"/>
        <w:numPr>
          <w:ilvl w:val="0"/>
          <w:numId w:val="8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5357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участвовать в обучении работников </w:t>
      </w:r>
      <w:r w:rsidRPr="00CB5357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CB5357">
        <w:rPr>
          <w:rFonts w:ascii="Times New Roman" w:eastAsia="Times New Roman" w:hAnsi="Times New Roman"/>
          <w:sz w:val="28"/>
          <w:szCs w:val="28"/>
          <w:lang w:eastAsia="ru-RU"/>
        </w:rPr>
        <w:t xml:space="preserve">, оказывать практическую помощь </w:t>
      </w:r>
      <w:r w:rsidRPr="00CB5357">
        <w:rPr>
          <w:rFonts w:ascii="Times New Roman" w:hAnsi="Times New Roman" w:cs="Times New Roman"/>
          <w:sz w:val="28"/>
          <w:szCs w:val="28"/>
        </w:rPr>
        <w:t>налоговым органам Ханты-Мансийского автономного округа – Югры</w:t>
      </w:r>
      <w:r w:rsidRPr="00CB535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входящим в компетенцию отдела;</w:t>
      </w:r>
    </w:p>
    <w:p w:rsidR="00547891" w:rsidRPr="00CB5357" w:rsidRDefault="00547891" w:rsidP="00547891">
      <w:pPr>
        <w:pStyle w:val="af"/>
        <w:numPr>
          <w:ilvl w:val="0"/>
          <w:numId w:val="8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5357">
        <w:rPr>
          <w:rFonts w:ascii="Times New Roman" w:eastAsia="Times New Roman" w:hAnsi="Times New Roman"/>
          <w:sz w:val="28"/>
          <w:szCs w:val="28"/>
          <w:lang w:eastAsia="ru-RU"/>
        </w:rPr>
        <w:t>вести в установленном порядке делопроизводство;</w:t>
      </w:r>
    </w:p>
    <w:p w:rsidR="00547891" w:rsidRPr="00CB5357" w:rsidRDefault="00547891" w:rsidP="00547891">
      <w:pPr>
        <w:pStyle w:val="af"/>
        <w:numPr>
          <w:ilvl w:val="0"/>
          <w:numId w:val="8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57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CB535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CB5357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547891" w:rsidRPr="00FD3D31" w:rsidRDefault="00547891" w:rsidP="00547891">
      <w:pPr>
        <w:pStyle w:val="af"/>
        <w:numPr>
          <w:ilvl w:val="0"/>
          <w:numId w:val="8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57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участвовать в проведении дистанционного мониторинга и </w:t>
      </w:r>
      <w:proofErr w:type="spellStart"/>
      <w:r w:rsidRPr="00CB535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CB5357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</w:t>
      </w:r>
      <w:r w:rsidRPr="00FD3D31">
        <w:rPr>
          <w:rFonts w:ascii="Times New Roman" w:hAnsi="Times New Roman" w:cs="Times New Roman"/>
          <w:sz w:val="28"/>
          <w:szCs w:val="28"/>
        </w:rPr>
        <w:t>округа – Югры;</w:t>
      </w:r>
    </w:p>
    <w:p w:rsidR="00547891" w:rsidRPr="00FE153A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 xml:space="preserve"> по отделу;</w:t>
      </w:r>
    </w:p>
    <w:p w:rsidR="00547891" w:rsidRPr="00FE153A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547891" w:rsidRPr="00FE153A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547891" w:rsidRPr="00FE153A" w:rsidRDefault="00547891" w:rsidP="00547891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E733C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E733C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E733C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E733C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E733C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E733C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E733CE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E733CE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E733CE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E733CE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E733CE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E733CE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E733CE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E733CE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E733CE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FE153A">
        <w:rPr>
          <w:rFonts w:ascii="Times New Roman" w:hAnsi="Times New Roman" w:cs="Times New Roman"/>
          <w:sz w:val="28"/>
          <w:szCs w:val="28"/>
        </w:rPr>
        <w:lastRenderedPageBreak/>
        <w:t>здоровья граждан или затрагивающие их честь и достоинство;</w:t>
      </w:r>
    </w:p>
    <w:p w:rsidR="00D13BD8" w:rsidRPr="00FE153A" w:rsidRDefault="00402C62" w:rsidP="00E733CE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E733CE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343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E733CE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E73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E733CE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733CE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733CE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733CE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733CE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733CE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733CE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733CE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733CE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733CE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E733CE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E73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5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E733CE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E733CE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E733CE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E733CE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E733CE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E733CE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E733CE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E733CE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E73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E73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E733CE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E733CE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E733CE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E733CE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E733CE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E733CE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E733CE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E733CE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E733CE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E733CE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E733CE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E733CE">
      <w:pPr>
        <w:pStyle w:val="a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E733CE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E73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E733C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E73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733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E733CE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733CE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F7D" w:rsidRDefault="00997F7D" w:rsidP="00E733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E733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E733CE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E733CE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97F7D" w:rsidRDefault="00997F7D" w:rsidP="00E733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176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1570" w:rsidRPr="00C32C89" w:rsidSect="00E1621C">
      <w:headerReference w:type="default" r:id="rId26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5A7" w:rsidRDefault="009A15A7" w:rsidP="003B7A81">
      <w:pPr>
        <w:spacing w:after="0" w:line="240" w:lineRule="auto"/>
      </w:pPr>
      <w:r>
        <w:separator/>
      </w:r>
    </w:p>
  </w:endnote>
  <w:endnote w:type="continuationSeparator" w:id="0">
    <w:p w:rsidR="009A15A7" w:rsidRDefault="009A15A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5A7" w:rsidRDefault="009A15A7" w:rsidP="003B7A81">
      <w:pPr>
        <w:spacing w:after="0" w:line="240" w:lineRule="auto"/>
      </w:pPr>
      <w:r>
        <w:separator/>
      </w:r>
    </w:p>
  </w:footnote>
  <w:footnote w:type="continuationSeparator" w:id="0">
    <w:p w:rsidR="009A15A7" w:rsidRDefault="009A15A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2E0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74F88"/>
    <w:multiLevelType w:val="hybridMultilevel"/>
    <w:tmpl w:val="B3065A08"/>
    <w:lvl w:ilvl="0" w:tplc="D5860CDE">
      <w:start w:val="1"/>
      <w:numFmt w:val="decimal"/>
      <w:lvlText w:val="8.%1."/>
      <w:lvlJc w:val="left"/>
      <w:pPr>
        <w:ind w:left="9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24"/>
  </w:num>
  <w:num w:numId="35">
    <w:abstractNumId w:val="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6922"/>
    <w:rsid w:val="00110C69"/>
    <w:rsid w:val="00113A20"/>
    <w:rsid w:val="00121DFA"/>
    <w:rsid w:val="00124DF4"/>
    <w:rsid w:val="00141E3E"/>
    <w:rsid w:val="001559CE"/>
    <w:rsid w:val="0015728D"/>
    <w:rsid w:val="00165B7A"/>
    <w:rsid w:val="001665C3"/>
    <w:rsid w:val="00175938"/>
    <w:rsid w:val="001760D4"/>
    <w:rsid w:val="00176E78"/>
    <w:rsid w:val="001824C6"/>
    <w:rsid w:val="001873FA"/>
    <w:rsid w:val="00187FF1"/>
    <w:rsid w:val="001A0913"/>
    <w:rsid w:val="001B5BBA"/>
    <w:rsid w:val="001C0EE5"/>
    <w:rsid w:val="001C2E0D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41B0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3324"/>
    <w:rsid w:val="00313753"/>
    <w:rsid w:val="00321492"/>
    <w:rsid w:val="00326A77"/>
    <w:rsid w:val="003314B0"/>
    <w:rsid w:val="00340885"/>
    <w:rsid w:val="00343284"/>
    <w:rsid w:val="003437C7"/>
    <w:rsid w:val="00392788"/>
    <w:rsid w:val="00394BE1"/>
    <w:rsid w:val="003A342B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47891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4987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3667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21040"/>
    <w:rsid w:val="00722327"/>
    <w:rsid w:val="007233B4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07C2"/>
    <w:rsid w:val="00822936"/>
    <w:rsid w:val="00833BDA"/>
    <w:rsid w:val="00847D05"/>
    <w:rsid w:val="008512AB"/>
    <w:rsid w:val="0085503E"/>
    <w:rsid w:val="008555B9"/>
    <w:rsid w:val="0085591F"/>
    <w:rsid w:val="00864768"/>
    <w:rsid w:val="00866E12"/>
    <w:rsid w:val="00877280"/>
    <w:rsid w:val="00882463"/>
    <w:rsid w:val="0088489B"/>
    <w:rsid w:val="00886EF2"/>
    <w:rsid w:val="008939AD"/>
    <w:rsid w:val="008952E3"/>
    <w:rsid w:val="008A59F6"/>
    <w:rsid w:val="008B79EF"/>
    <w:rsid w:val="008C16CE"/>
    <w:rsid w:val="008D0C36"/>
    <w:rsid w:val="008D7EF6"/>
    <w:rsid w:val="008E381D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3665"/>
    <w:rsid w:val="0096688A"/>
    <w:rsid w:val="009800BC"/>
    <w:rsid w:val="009824F1"/>
    <w:rsid w:val="0098413A"/>
    <w:rsid w:val="00991494"/>
    <w:rsid w:val="009978BD"/>
    <w:rsid w:val="00997F7D"/>
    <w:rsid w:val="009A15A7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2655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436F4"/>
    <w:rsid w:val="00A51647"/>
    <w:rsid w:val="00A524EE"/>
    <w:rsid w:val="00A537B6"/>
    <w:rsid w:val="00A53C7B"/>
    <w:rsid w:val="00A717BB"/>
    <w:rsid w:val="00A77EE5"/>
    <w:rsid w:val="00A828DF"/>
    <w:rsid w:val="00AB0F19"/>
    <w:rsid w:val="00AB7E13"/>
    <w:rsid w:val="00AD1D0A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112F"/>
    <w:rsid w:val="00B24E8C"/>
    <w:rsid w:val="00B258D8"/>
    <w:rsid w:val="00B30E13"/>
    <w:rsid w:val="00B310A4"/>
    <w:rsid w:val="00B3363E"/>
    <w:rsid w:val="00B368F9"/>
    <w:rsid w:val="00B4204C"/>
    <w:rsid w:val="00B4261B"/>
    <w:rsid w:val="00B4682E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904A4"/>
    <w:rsid w:val="00DA0A49"/>
    <w:rsid w:val="00DB2B88"/>
    <w:rsid w:val="00DB4A41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16E3D"/>
    <w:rsid w:val="00E21C20"/>
    <w:rsid w:val="00E21D35"/>
    <w:rsid w:val="00E222C8"/>
    <w:rsid w:val="00E4705B"/>
    <w:rsid w:val="00E5383C"/>
    <w:rsid w:val="00E538D6"/>
    <w:rsid w:val="00E55721"/>
    <w:rsid w:val="00E6275C"/>
    <w:rsid w:val="00E65DD8"/>
    <w:rsid w:val="00E662B3"/>
    <w:rsid w:val="00E67214"/>
    <w:rsid w:val="00E67578"/>
    <w:rsid w:val="00E711C3"/>
    <w:rsid w:val="00E733CE"/>
    <w:rsid w:val="00E758CC"/>
    <w:rsid w:val="00E85990"/>
    <w:rsid w:val="00E92347"/>
    <w:rsid w:val="00E95328"/>
    <w:rsid w:val="00E96882"/>
    <w:rsid w:val="00EA14F8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8440A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5478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547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889E77AA5689ABD5B37367FA2140C5CC8908F9B4393587DF0445846AWDp3E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BF866AD8C1DDFF5285A7A2D9831ACC6307E526EFE6B120696F3386qAp7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889E77AA5689ABD5B37367FA2140C5CC890BF9BE313587DF0445846AWDp3E" TargetMode="External"/><Relationship Id="rId25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E77AA5689ABD5B37367FA2140C5CC8D0BFCB3303BDAD50C1C8868D4W7p0E" TargetMode="External"/><Relationship Id="rId20" Type="http://schemas.openxmlformats.org/officeDocument/2006/relationships/hyperlink" Target="consultantplus://offline/ref=889E77AA5689ABD5B37367FA2140C5CC8D0CF9B0303ADAD50C1C8868D4W7p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hyperlink" Target="consultantplus://offline/ref=C78E7CFAA67D39A13FEC087118ECDBDEF96E42A227E268FD9A1F193FF8zFzB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hyperlink" Target="consultantplus://offline/ref=18857245DBECFE5CA438ADD34F522F5BCB11B1353747AD7BDB52757766MCz1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889E77AA5689ABD5B37367FA2140C5CC8D0CF2B0383EDAD50C1C8868D4W7p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yperlink" Target="consultantplus://offline/ref=E3DA94E2336EE138137B5C5A0DC1009441E0C5CCFF73655DF467148FF7q8yE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B7230-3089-4903-9E2B-A917B2AA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4620</Words>
  <Characters>26335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3</cp:revision>
  <cp:lastPrinted>2018-08-22T07:02:00Z</cp:lastPrinted>
  <dcterms:created xsi:type="dcterms:W3CDTF">2020-01-21T12:05:00Z</dcterms:created>
  <dcterms:modified xsi:type="dcterms:W3CDTF">2020-01-21T12:08:00Z</dcterms:modified>
</cp:coreProperties>
</file>